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31070E" w:rsidRPr="00D27D12" w:rsidRDefault="00D27D12" w:rsidP="00310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31070E">
        <w:rPr>
          <w:rFonts w:ascii="Times New Roman" w:hAnsi="Times New Roman" w:cs="Times New Roman"/>
          <w:b/>
          <w:sz w:val="32"/>
          <w:szCs w:val="32"/>
        </w:rPr>
        <w:t>42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31070E">
        <w:rPr>
          <w:rFonts w:ascii="Times New Roman" w:hAnsi="Times New Roman" w:cs="Times New Roman"/>
          <w:b/>
          <w:sz w:val="32"/>
          <w:szCs w:val="32"/>
        </w:rPr>
        <w:t>Мира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Поверка ОПУ ТЭ,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Ремонт бордюров 55 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1070E">
        <w:rPr>
          <w:rFonts w:ascii="Times New Roman" w:hAnsi="Times New Roman" w:cs="Times New Roman"/>
          <w:sz w:val="32"/>
          <w:szCs w:val="32"/>
        </w:rPr>
        <w:t>п.</w:t>
      </w: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Установка сетки на продухи от голубей, 4,4 м</w:t>
      </w:r>
      <w:proofErr w:type="gramStart"/>
      <w:r w:rsidRPr="0031070E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Окраска скамеек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070E">
        <w:rPr>
          <w:rFonts w:ascii="Times New Roman" w:hAnsi="Times New Roman" w:cs="Times New Roman"/>
          <w:sz w:val="32"/>
          <w:szCs w:val="32"/>
        </w:rPr>
        <w:t xml:space="preserve">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Окраска урн,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Замена магистрали КНС в подвале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1070E" w:rsidRPr="0031070E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Ремонт отопления в 1 подвале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500D9A" w:rsidRDefault="0031070E" w:rsidP="003107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1070E">
        <w:rPr>
          <w:rFonts w:ascii="Times New Roman" w:hAnsi="Times New Roman" w:cs="Times New Roman"/>
          <w:sz w:val="32"/>
          <w:szCs w:val="32"/>
        </w:rPr>
        <w:t>Ремонт отдельных мест магистрали ГВС в подвале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1070E"/>
    <w:rsid w:val="00326D91"/>
    <w:rsid w:val="003353B3"/>
    <w:rsid w:val="00500D9A"/>
    <w:rsid w:val="005D5D9B"/>
    <w:rsid w:val="0079408C"/>
    <w:rsid w:val="00802446"/>
    <w:rsid w:val="008529A3"/>
    <w:rsid w:val="00A507E4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2022-06-28T07:15:00Z</dcterms:created>
  <dcterms:modified xsi:type="dcterms:W3CDTF">2022-06-28T08:27:00Z</dcterms:modified>
</cp:coreProperties>
</file>